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E11AF" w14:textId="77777777" w:rsidR="00E110D2" w:rsidRDefault="00E110D2" w:rsidP="00E110D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Food Library: Our comprehensive Food Library gives guidance on what can and cannot go in the bin.</w:t>
      </w:r>
    </w:p>
    <w:p w14:paraId="72194967" w14:textId="77777777" w:rsidR="00E110D2" w:rsidRDefault="00E110D2" w:rsidP="00E110D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Bin: Our bin dries, grinds and heats all food each </w:t>
      </w:r>
      <w:proofErr w:type="gramStart"/>
      <w:r>
        <w:rPr>
          <w:rFonts w:eastAsia="Times New Roman"/>
        </w:rPr>
        <w:t>night</w:t>
      </w:r>
      <w:proofErr w:type="gramEnd"/>
      <w:r>
        <w:rPr>
          <w:rFonts w:eastAsia="Times New Roman"/>
        </w:rPr>
        <w:t xml:space="preserve"> which reduces pathogens. </w:t>
      </w:r>
    </w:p>
    <w:p w14:paraId="4F21E4A9" w14:textId="77777777" w:rsidR="00E110D2" w:rsidRDefault="00E110D2" w:rsidP="00E110D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Inspection: Every box of Food Grounds is inspected when it arrives at our facility.</w:t>
      </w:r>
    </w:p>
    <w:p w14:paraId="624E0521" w14:textId="77777777" w:rsidR="00E110D2" w:rsidRDefault="00E110D2" w:rsidP="00E110D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Manufacturing and testing: Our facility has a final microbial control step. We also run nutritional and toxicological tests on the final feed ingredient.</w:t>
      </w:r>
    </w:p>
    <w:p w14:paraId="3CCCB5CF" w14:textId="1E32552F" w:rsidR="004E5185" w:rsidRPr="00E110D2" w:rsidRDefault="00E110D2" w:rsidP="00E110D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Ingredient inclusion: Our final product is a feed ingredient, not a full feed. This means it can be added at a select inclusion rate that meets a chicken’s nutritional needs and ensures a balanced diet.</w:t>
      </w:r>
    </w:p>
    <w:sectPr w:rsidR="004E5185" w:rsidRPr="00E11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01571"/>
    <w:multiLevelType w:val="multilevel"/>
    <w:tmpl w:val="6FBC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045445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D2"/>
    <w:rsid w:val="004E5185"/>
    <w:rsid w:val="00E1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6004E"/>
  <w15:chartTrackingRefBased/>
  <w15:docId w15:val="{57A68F28-F084-4786-898E-849304F0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0D2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3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Kwok</dc:creator>
  <cp:keywords/>
  <dc:description/>
  <cp:lastModifiedBy>Samantha Kwok</cp:lastModifiedBy>
  <cp:revision>1</cp:revision>
  <dcterms:created xsi:type="dcterms:W3CDTF">2023-09-28T20:46:00Z</dcterms:created>
  <dcterms:modified xsi:type="dcterms:W3CDTF">2023-09-28T20:48:00Z</dcterms:modified>
</cp:coreProperties>
</file>